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C49B6" w14:textId="71D399C0" w:rsidR="00EB4DA4" w:rsidRPr="003C4CD8" w:rsidRDefault="007B708C" w:rsidP="007B708C">
      <w:pPr>
        <w:rPr>
          <w:b/>
          <w:color w:val="0070C0"/>
          <w:sz w:val="28"/>
          <w:szCs w:val="28"/>
        </w:rPr>
      </w:pPr>
      <w:r w:rsidRPr="003C4CD8">
        <w:rPr>
          <w:b/>
          <w:color w:val="0070C0"/>
          <w:sz w:val="28"/>
          <w:szCs w:val="28"/>
        </w:rPr>
        <w:t>Exhibitor</w:t>
      </w:r>
      <w:r w:rsidR="00182242">
        <w:rPr>
          <w:b/>
          <w:color w:val="0070C0"/>
          <w:sz w:val="28"/>
          <w:szCs w:val="28"/>
        </w:rPr>
        <w:t xml:space="preserve"> Rules</w:t>
      </w:r>
    </w:p>
    <w:p w14:paraId="5964AC99" w14:textId="072A20B9" w:rsidR="007B708C" w:rsidRDefault="00D067A1" w:rsidP="007B708C">
      <w:r>
        <w:t>You are invited</w:t>
      </w:r>
      <w:r w:rsidR="007B708C">
        <w:t xml:space="preserve"> to be a part of this great event as we are expecting over a thousand REALTORS® from across the state.  The Expo offers a great opportunity to market your company, products and services to a large group of active REALTORS®.  By participating in this event, you </w:t>
      </w:r>
      <w:r w:rsidR="006933B3">
        <w:t>will be</w:t>
      </w:r>
      <w:r w:rsidR="007B708C">
        <w:t xml:space="preserve"> able to get one on one, quality face ti</w:t>
      </w:r>
      <w:r w:rsidR="009B6CC6">
        <w:t>m</w:t>
      </w:r>
      <w:r w:rsidR="007B708C">
        <w:t>e with your most lucrative customers.</w:t>
      </w:r>
    </w:p>
    <w:p w14:paraId="063E4F7D" w14:textId="77777777" w:rsidR="007B708C" w:rsidRPr="003C4CD8" w:rsidRDefault="007B708C" w:rsidP="007633A4">
      <w:pPr>
        <w:spacing w:after="0" w:line="240" w:lineRule="auto"/>
        <w:rPr>
          <w:b/>
          <w:color w:val="0070C0"/>
        </w:rPr>
      </w:pPr>
      <w:r w:rsidRPr="003C4CD8">
        <w:rPr>
          <w:b/>
          <w:color w:val="0070C0"/>
          <w:u w:val="single"/>
        </w:rPr>
        <w:t>EXHIBITORS/SPONSORS</w:t>
      </w:r>
    </w:p>
    <w:p w14:paraId="2EE495CD" w14:textId="7793BD2A" w:rsidR="00AB6092" w:rsidRDefault="00AB6092" w:rsidP="007B708C">
      <w:r>
        <w:t>Early-bird pricing for one booth is $675/double booth will be $1200, until June 15.  After June 15, prices will increase to $750 for a Single booth/double booth will be $1350.</w:t>
      </w:r>
    </w:p>
    <w:p w14:paraId="1F7C2316" w14:textId="4509ED9D" w:rsidR="007B708C" w:rsidRDefault="00701480" w:rsidP="007B708C">
      <w:r>
        <w:t xml:space="preserve">Every sponsorship will include an 8’ X 10’ booth inside the exhibit hall. </w:t>
      </w:r>
      <w:r w:rsidR="007633A4">
        <w:t>DIAMOND, PLATINUM AND GOLD level sponsorships will receive a PREMIUM booth location on a first</w:t>
      </w:r>
      <w:r w:rsidR="009B6CC6">
        <w:t>-</w:t>
      </w:r>
      <w:r w:rsidR="007633A4">
        <w:t>come</w:t>
      </w:r>
      <w:r w:rsidR="009B6CC6">
        <w:t xml:space="preserve">, </w:t>
      </w:r>
      <w:r w:rsidR="007633A4">
        <w:t>first</w:t>
      </w:r>
      <w:r w:rsidR="009B6CC6">
        <w:t>-</w:t>
      </w:r>
      <w:r w:rsidR="007633A4">
        <w:t>serve</w:t>
      </w:r>
      <w:r w:rsidR="009B6CC6">
        <w:t>d</w:t>
      </w:r>
      <w:r w:rsidR="007633A4">
        <w:t xml:space="preserve"> basis.  </w:t>
      </w:r>
      <w:r w:rsidR="00DC5543">
        <w:t>F</w:t>
      </w:r>
      <w:r w:rsidR="007633A4">
        <w:t>or Sponsorship information</w:t>
      </w:r>
      <w:r w:rsidR="00DC5543">
        <w:t xml:space="preserve"> please see the form listed on our website under exhibitor information</w:t>
      </w:r>
      <w:bookmarkStart w:id="0" w:name="_GoBack"/>
      <w:bookmarkEnd w:id="0"/>
      <w:r w:rsidR="007633A4">
        <w:t>.</w:t>
      </w:r>
    </w:p>
    <w:p w14:paraId="785AD110" w14:textId="77777777" w:rsidR="007633A4" w:rsidRPr="003C4CD8" w:rsidRDefault="007633A4" w:rsidP="007633A4">
      <w:pPr>
        <w:spacing w:after="0" w:line="240" w:lineRule="auto"/>
        <w:rPr>
          <w:b/>
          <w:u w:val="single"/>
        </w:rPr>
      </w:pPr>
      <w:r>
        <w:tab/>
      </w:r>
      <w:r w:rsidRPr="003C4CD8">
        <w:rPr>
          <w:b/>
          <w:color w:val="0070C0"/>
          <w:u w:val="single"/>
        </w:rPr>
        <w:t>Each booth will include:</w:t>
      </w:r>
    </w:p>
    <w:p w14:paraId="4F135D5B" w14:textId="77777777" w:rsidR="007633A4" w:rsidRDefault="007633A4" w:rsidP="007633A4">
      <w:pPr>
        <w:pStyle w:val="ListParagraph"/>
        <w:numPr>
          <w:ilvl w:val="0"/>
          <w:numId w:val="1"/>
        </w:numPr>
        <w:spacing w:after="0" w:line="240" w:lineRule="auto"/>
      </w:pPr>
      <w:r>
        <w:t>6 foot draped/skirted table</w:t>
      </w:r>
    </w:p>
    <w:p w14:paraId="34F1405B" w14:textId="77777777" w:rsidR="007633A4" w:rsidRDefault="007633A4" w:rsidP="007633A4">
      <w:pPr>
        <w:pStyle w:val="ListParagraph"/>
        <w:numPr>
          <w:ilvl w:val="0"/>
          <w:numId w:val="1"/>
        </w:numPr>
        <w:spacing w:after="0" w:line="240" w:lineRule="auto"/>
      </w:pPr>
      <w:r>
        <w:t>2 chairs</w:t>
      </w:r>
    </w:p>
    <w:p w14:paraId="263EA3CC" w14:textId="77777777" w:rsidR="007633A4" w:rsidRDefault="007633A4" w:rsidP="007633A4">
      <w:pPr>
        <w:pStyle w:val="ListParagraph"/>
        <w:numPr>
          <w:ilvl w:val="0"/>
          <w:numId w:val="1"/>
        </w:numPr>
        <w:spacing w:after="0" w:line="240" w:lineRule="auto"/>
      </w:pPr>
      <w:r>
        <w:t>Exhibitor sign</w:t>
      </w:r>
    </w:p>
    <w:p w14:paraId="4C1EA08D" w14:textId="77777777" w:rsidR="007633A4" w:rsidRDefault="007633A4" w:rsidP="007633A4">
      <w:pPr>
        <w:pStyle w:val="ListParagraph"/>
        <w:numPr>
          <w:ilvl w:val="0"/>
          <w:numId w:val="1"/>
        </w:numPr>
        <w:spacing w:after="0" w:line="240" w:lineRule="auto"/>
      </w:pPr>
      <w:r>
        <w:t>Waste basket</w:t>
      </w:r>
    </w:p>
    <w:p w14:paraId="4E021A16" w14:textId="77777777" w:rsidR="007633A4" w:rsidRDefault="007633A4" w:rsidP="007633A4">
      <w:pPr>
        <w:pStyle w:val="ListParagraph"/>
        <w:numPr>
          <w:ilvl w:val="0"/>
          <w:numId w:val="1"/>
        </w:numPr>
        <w:spacing w:after="0" w:line="240" w:lineRule="auto"/>
      </w:pPr>
      <w:r>
        <w:t xml:space="preserve">Two (2) </w:t>
      </w:r>
      <w:r w:rsidR="003C4CD8">
        <w:t>FULL convention registrations</w:t>
      </w:r>
    </w:p>
    <w:p w14:paraId="41AFA82A" w14:textId="77777777" w:rsidR="003C4CD8" w:rsidRDefault="003C4CD8" w:rsidP="007633A4">
      <w:pPr>
        <w:pStyle w:val="ListParagraph"/>
        <w:numPr>
          <w:ilvl w:val="0"/>
          <w:numId w:val="1"/>
        </w:numPr>
        <w:spacing w:after="0" w:line="240" w:lineRule="auto"/>
      </w:pPr>
      <w:r>
        <w:t>Five (5) EXPO ONLY registrations</w:t>
      </w:r>
    </w:p>
    <w:p w14:paraId="0AD33BDC" w14:textId="77777777" w:rsidR="003C4CD8" w:rsidRDefault="003C4CD8" w:rsidP="003C4CD8">
      <w:pPr>
        <w:spacing w:after="0" w:line="240" w:lineRule="auto"/>
        <w:ind w:left="720"/>
        <w:rPr>
          <w:i/>
          <w:sz w:val="18"/>
          <w:szCs w:val="18"/>
        </w:rPr>
      </w:pPr>
      <w:r w:rsidRPr="003C4CD8">
        <w:rPr>
          <w:i/>
          <w:sz w:val="18"/>
          <w:szCs w:val="18"/>
        </w:rPr>
        <w:t xml:space="preserve">For additional EXPO ONLY registrations, please contact Stacey Dawson at 614.225.6227 or </w:t>
      </w:r>
      <w:hyperlink r:id="rId5" w:history="1">
        <w:r w:rsidRPr="003C4CD8">
          <w:rPr>
            <w:rStyle w:val="Hyperlink"/>
            <w:i/>
            <w:sz w:val="18"/>
            <w:szCs w:val="18"/>
          </w:rPr>
          <w:t>dawson@ohiorealtors.org</w:t>
        </w:r>
      </w:hyperlink>
      <w:r w:rsidRPr="003C4CD8">
        <w:rPr>
          <w:i/>
          <w:sz w:val="18"/>
          <w:szCs w:val="18"/>
        </w:rPr>
        <w:t xml:space="preserve">. </w:t>
      </w:r>
    </w:p>
    <w:p w14:paraId="64AC3046" w14:textId="77777777" w:rsidR="003C4CD8" w:rsidRDefault="003C4CD8" w:rsidP="003C4CD8">
      <w:pPr>
        <w:spacing w:after="0" w:line="240" w:lineRule="auto"/>
        <w:rPr>
          <w:sz w:val="18"/>
          <w:szCs w:val="18"/>
        </w:rPr>
      </w:pPr>
    </w:p>
    <w:p w14:paraId="3CC4E6F7" w14:textId="452004C9" w:rsidR="003C4CD8" w:rsidRDefault="003C4CD8" w:rsidP="003C4CD8">
      <w:pPr>
        <w:spacing w:after="0" w:line="240" w:lineRule="auto"/>
      </w:pPr>
      <w:r>
        <w:t>Upon registration George Fern Co will contact you via email with instructions to acquire electricity, phone, internet or other decorative item needs.  George Fern’s contact information is 614.253.1500 should you have any other questions regarding shipping or booth set</w:t>
      </w:r>
      <w:r w:rsidR="009B6CC6">
        <w:t>-</w:t>
      </w:r>
      <w:r>
        <w:t xml:space="preserve">up requirements.  </w:t>
      </w:r>
    </w:p>
    <w:p w14:paraId="68DD5D08" w14:textId="77777777" w:rsidR="003C4CD8" w:rsidRDefault="003C4CD8" w:rsidP="003C4CD8">
      <w:pPr>
        <w:spacing w:after="0" w:line="240" w:lineRule="auto"/>
      </w:pPr>
    </w:p>
    <w:p w14:paraId="0F46EACE" w14:textId="53B25A73" w:rsidR="003C4CD8" w:rsidRDefault="003C4CD8" w:rsidP="003C4CD8">
      <w:pPr>
        <w:spacing w:after="0" w:line="240" w:lineRule="auto"/>
      </w:pPr>
      <w:r>
        <w:t>Sponsorship levels can be tailored to fit the goals of your business.  If you would like to discuss specific options or have an idea you would like to address</w:t>
      </w:r>
      <w:r w:rsidR="009B6CC6">
        <w:t>,</w:t>
      </w:r>
      <w:r>
        <w:t xml:space="preserve"> please contact Debbie Rauen at 817.501.2403 or </w:t>
      </w:r>
      <w:hyperlink r:id="rId6" w:history="1">
        <w:r w:rsidRPr="00E75762">
          <w:rPr>
            <w:rStyle w:val="Hyperlink"/>
          </w:rPr>
          <w:t>debbierauen@ymail.com</w:t>
        </w:r>
      </w:hyperlink>
      <w:r>
        <w:t>. We will be more than happy to make it work for you!</w:t>
      </w:r>
    </w:p>
    <w:p w14:paraId="2EAA8DB8" w14:textId="77777777" w:rsidR="006327F7" w:rsidRDefault="006327F7" w:rsidP="003C4CD8">
      <w:pPr>
        <w:spacing w:after="0" w:line="240" w:lineRule="auto"/>
      </w:pPr>
    </w:p>
    <w:p w14:paraId="600B9E1D" w14:textId="77777777" w:rsidR="006327F7" w:rsidRDefault="006327F7" w:rsidP="003C4CD8">
      <w:pPr>
        <w:spacing w:after="0" w:line="240" w:lineRule="auto"/>
        <w:rPr>
          <w:b/>
          <w:color w:val="0070C0"/>
          <w:u w:val="single"/>
        </w:rPr>
      </w:pPr>
      <w:r w:rsidRPr="006327F7">
        <w:rPr>
          <w:b/>
          <w:color w:val="0070C0"/>
          <w:u w:val="single"/>
        </w:rPr>
        <w:t>EXHIBITOR HOURS</w:t>
      </w:r>
    </w:p>
    <w:p w14:paraId="38BDA94F" w14:textId="77777777" w:rsidR="006327F7" w:rsidRDefault="006327F7" w:rsidP="003C4CD8">
      <w:pPr>
        <w:spacing w:after="0" w:line="240" w:lineRule="auto"/>
      </w:pPr>
      <w:r>
        <w:rPr>
          <w:b/>
          <w:u w:val="single"/>
        </w:rPr>
        <w:t>Set-up:</w:t>
      </w:r>
      <w:r>
        <w:tab/>
      </w:r>
    </w:p>
    <w:p w14:paraId="5F150F51" w14:textId="7775B417" w:rsidR="006327F7" w:rsidRPr="000A4D74" w:rsidRDefault="00C04E57" w:rsidP="003C4CD8">
      <w:pPr>
        <w:spacing w:after="0" w:line="240" w:lineRule="auto"/>
        <w:rPr>
          <w:b/>
        </w:rPr>
      </w:pPr>
      <w:r>
        <w:rPr>
          <w:b/>
        </w:rPr>
        <w:t xml:space="preserve">Monday, September 16, </w:t>
      </w:r>
      <w:r w:rsidR="00675073">
        <w:rPr>
          <w:b/>
        </w:rPr>
        <w:t>8</w:t>
      </w:r>
      <w:r w:rsidR="006327F7" w:rsidRPr="000A4D74">
        <w:rPr>
          <w:b/>
        </w:rPr>
        <w:t>:00 am-11:00 am</w:t>
      </w:r>
    </w:p>
    <w:p w14:paraId="45F98B8A" w14:textId="77777777" w:rsidR="006327F7" w:rsidRPr="00D82CC5" w:rsidRDefault="006327F7" w:rsidP="003C4CD8">
      <w:pPr>
        <w:spacing w:after="0" w:line="240" w:lineRule="auto"/>
        <w:rPr>
          <w:sz w:val="16"/>
          <w:szCs w:val="16"/>
        </w:rPr>
      </w:pPr>
    </w:p>
    <w:p w14:paraId="116B034E" w14:textId="77777777" w:rsidR="006327F7" w:rsidRDefault="006327F7" w:rsidP="003C4CD8">
      <w:pPr>
        <w:spacing w:after="0" w:line="240" w:lineRule="auto"/>
      </w:pPr>
      <w:r>
        <w:rPr>
          <w:b/>
          <w:u w:val="single"/>
        </w:rPr>
        <w:t>Show Hours:</w:t>
      </w:r>
    </w:p>
    <w:p w14:paraId="516A7677" w14:textId="29FE464C" w:rsidR="006327F7" w:rsidRPr="000A4D74" w:rsidRDefault="00675073" w:rsidP="003C4CD8">
      <w:pPr>
        <w:spacing w:after="0" w:line="240" w:lineRule="auto"/>
        <w:rPr>
          <w:b/>
        </w:rPr>
      </w:pPr>
      <w:r>
        <w:rPr>
          <w:b/>
        </w:rPr>
        <w:t>Mon</w:t>
      </w:r>
      <w:r w:rsidR="006327F7" w:rsidRPr="000A4D74">
        <w:rPr>
          <w:b/>
        </w:rPr>
        <w:t>day, September 16,</w:t>
      </w:r>
      <w:r>
        <w:rPr>
          <w:b/>
        </w:rPr>
        <w:t xml:space="preserve"> </w:t>
      </w:r>
      <w:r w:rsidR="006327F7" w:rsidRPr="000A4D74">
        <w:rPr>
          <w:b/>
        </w:rPr>
        <w:t>12:00 pm-6:00 pm</w:t>
      </w:r>
    </w:p>
    <w:p w14:paraId="7C4F96BB" w14:textId="678137A8" w:rsidR="006327F7" w:rsidRPr="00E1703F" w:rsidRDefault="006327F7" w:rsidP="00D82CC5">
      <w:pPr>
        <w:spacing w:after="0" w:line="240" w:lineRule="auto"/>
        <w:rPr>
          <w:i/>
          <w:sz w:val="20"/>
          <w:szCs w:val="20"/>
        </w:rPr>
      </w:pPr>
      <w:r w:rsidRPr="00E1703F">
        <w:rPr>
          <w:i/>
          <w:sz w:val="20"/>
          <w:szCs w:val="20"/>
        </w:rPr>
        <w:t>An Opening</w:t>
      </w:r>
      <w:r w:rsidR="00675073">
        <w:rPr>
          <w:i/>
          <w:sz w:val="20"/>
          <w:szCs w:val="20"/>
        </w:rPr>
        <w:t xml:space="preserve"> Luncheon Celebration will kick-off</w:t>
      </w:r>
      <w:r w:rsidRPr="00E1703F">
        <w:rPr>
          <w:i/>
          <w:sz w:val="20"/>
          <w:szCs w:val="20"/>
        </w:rPr>
        <w:t xml:space="preserve"> </w:t>
      </w:r>
      <w:r w:rsidR="00675073">
        <w:rPr>
          <w:i/>
          <w:sz w:val="20"/>
          <w:szCs w:val="20"/>
        </w:rPr>
        <w:t>the Expo starting at 12:00 pm!</w:t>
      </w:r>
    </w:p>
    <w:p w14:paraId="14568C88" w14:textId="77777777" w:rsidR="00D82CC5" w:rsidRPr="00D82CC5" w:rsidRDefault="00D82CC5" w:rsidP="00D82CC5">
      <w:pPr>
        <w:spacing w:after="0" w:line="240" w:lineRule="auto"/>
        <w:rPr>
          <w:sz w:val="16"/>
          <w:szCs w:val="16"/>
        </w:rPr>
      </w:pPr>
    </w:p>
    <w:p w14:paraId="5759F5FA" w14:textId="0B0898E2" w:rsidR="000A4D74" w:rsidRDefault="00675073" w:rsidP="003C4CD8">
      <w:pPr>
        <w:spacing w:after="0" w:line="240" w:lineRule="auto"/>
        <w:rPr>
          <w:b/>
        </w:rPr>
      </w:pPr>
      <w:r>
        <w:rPr>
          <w:b/>
        </w:rPr>
        <w:t>Tuesday</w:t>
      </w:r>
      <w:r w:rsidR="000A4D74">
        <w:rPr>
          <w:b/>
        </w:rPr>
        <w:t>, September 17, 12:00 pm-6:00 pm</w:t>
      </w:r>
    </w:p>
    <w:p w14:paraId="313E56FB" w14:textId="77777777" w:rsidR="000A4D74" w:rsidRPr="00D82CC5" w:rsidRDefault="000A4D74" w:rsidP="003C4CD8">
      <w:pPr>
        <w:spacing w:after="0" w:line="240" w:lineRule="auto"/>
        <w:rPr>
          <w:b/>
          <w:sz w:val="16"/>
          <w:szCs w:val="16"/>
        </w:rPr>
      </w:pPr>
    </w:p>
    <w:p w14:paraId="3F9BA8E2" w14:textId="77777777" w:rsidR="000A4D74" w:rsidRDefault="000A4D74" w:rsidP="003C4CD8">
      <w:pPr>
        <w:spacing w:after="0" w:line="240" w:lineRule="auto"/>
      </w:pPr>
      <w:r>
        <w:rPr>
          <w:b/>
          <w:u w:val="single"/>
        </w:rPr>
        <w:t>Tear-down</w:t>
      </w:r>
    </w:p>
    <w:p w14:paraId="51AACDCD" w14:textId="1E2AA212" w:rsidR="000A4D74" w:rsidRDefault="00675073" w:rsidP="003C4CD8">
      <w:pPr>
        <w:spacing w:after="0" w:line="240" w:lineRule="auto"/>
      </w:pPr>
      <w:r>
        <w:rPr>
          <w:b/>
        </w:rPr>
        <w:t>Tuesday</w:t>
      </w:r>
      <w:r w:rsidR="000A4D74" w:rsidRPr="00D82CC5">
        <w:rPr>
          <w:b/>
        </w:rPr>
        <w:t>, September 17</w:t>
      </w:r>
      <w:r w:rsidR="000A4D74" w:rsidRPr="00D82CC5">
        <w:t xml:space="preserve"> </w:t>
      </w:r>
      <w:r w:rsidR="000A4D74">
        <w:t>at the close of the show</w:t>
      </w:r>
    </w:p>
    <w:p w14:paraId="20A61A4D" w14:textId="77777777" w:rsidR="000A4D74" w:rsidRDefault="000A4D74" w:rsidP="003C4CD8">
      <w:pPr>
        <w:spacing w:after="0" w:line="240" w:lineRule="auto"/>
      </w:pPr>
    </w:p>
    <w:p w14:paraId="6E2173AF" w14:textId="77777777" w:rsidR="00701480" w:rsidRDefault="009B0ECA" w:rsidP="003C4CD8">
      <w:pPr>
        <w:spacing w:after="0" w:line="240" w:lineRule="auto"/>
        <w:rPr>
          <w:b/>
          <w:color w:val="0070C0"/>
          <w:u w:val="single"/>
        </w:rPr>
      </w:pPr>
      <w:r>
        <w:rPr>
          <w:b/>
          <w:color w:val="0070C0"/>
          <w:u w:val="single"/>
        </w:rPr>
        <w:t>E</w:t>
      </w:r>
      <w:r w:rsidR="00701480">
        <w:rPr>
          <w:b/>
          <w:color w:val="0070C0"/>
          <w:u w:val="single"/>
        </w:rPr>
        <w:t>XHIBITOR Q &amp; A</w:t>
      </w:r>
    </w:p>
    <w:p w14:paraId="418949EF" w14:textId="45479A4B" w:rsidR="00701480" w:rsidRPr="00701480" w:rsidRDefault="00701480" w:rsidP="003C4CD8">
      <w:pPr>
        <w:spacing w:after="0" w:line="240" w:lineRule="auto"/>
      </w:pPr>
      <w:r>
        <w:t xml:space="preserve">NEW THIS YEAR!  Get in front of our industries decision makers and leaders.  We are now offering the opportunity to speak to our members about your product or service in 20-minute slots.  Don’t hesitate they will fill up fast!  </w:t>
      </w:r>
      <w:r w:rsidR="00160B35">
        <w:t>A sign-up sheet will be emailed to exhibitors closer to the event</w:t>
      </w:r>
      <w:r>
        <w:t>.</w:t>
      </w:r>
    </w:p>
    <w:p w14:paraId="7CD07224" w14:textId="77777777" w:rsidR="00701480" w:rsidRDefault="00701480" w:rsidP="003C4CD8">
      <w:pPr>
        <w:spacing w:after="0" w:line="240" w:lineRule="auto"/>
        <w:rPr>
          <w:b/>
          <w:color w:val="0070C0"/>
          <w:u w:val="single"/>
        </w:rPr>
      </w:pPr>
    </w:p>
    <w:p w14:paraId="1F4BB3DF" w14:textId="4AE636C8" w:rsidR="000A4D74" w:rsidRDefault="000A4D74" w:rsidP="003C4CD8">
      <w:pPr>
        <w:spacing w:after="0" w:line="240" w:lineRule="auto"/>
        <w:rPr>
          <w:color w:val="0070C0"/>
        </w:rPr>
      </w:pPr>
      <w:r>
        <w:rPr>
          <w:b/>
          <w:color w:val="0070C0"/>
          <w:u w:val="single"/>
        </w:rPr>
        <w:t>PRIZE DRAWINGS</w:t>
      </w:r>
    </w:p>
    <w:p w14:paraId="364038D2" w14:textId="73E75C90" w:rsidR="000A4D74" w:rsidRDefault="000A4D74" w:rsidP="003C4CD8">
      <w:pPr>
        <w:spacing w:after="0" w:line="240" w:lineRule="auto"/>
      </w:pPr>
      <w:r>
        <w:t xml:space="preserve">The drawing for the door prizes will take place on </w:t>
      </w:r>
      <w:r w:rsidR="00675073">
        <w:t>Tues</w:t>
      </w:r>
      <w:r w:rsidR="009B6CC6">
        <w:t>day</w:t>
      </w:r>
      <w:r>
        <w:t xml:space="preserve">, September 17, at </w:t>
      </w:r>
      <w:r w:rsidR="00675073">
        <w:t>5:15 pm</w:t>
      </w:r>
      <w:r>
        <w:t xml:space="preserve">.  </w:t>
      </w:r>
      <w:r w:rsidR="00675073">
        <w:t xml:space="preserve">To participate a Door Prize form will be emailed to you </w:t>
      </w:r>
      <w:r>
        <w:t>closer to the event.</w:t>
      </w:r>
    </w:p>
    <w:p w14:paraId="58D09CB7" w14:textId="77777777" w:rsidR="00D82CC5" w:rsidRDefault="00D82CC5" w:rsidP="003C4CD8">
      <w:pPr>
        <w:spacing w:after="0" w:line="240" w:lineRule="auto"/>
      </w:pPr>
    </w:p>
    <w:p w14:paraId="4FE9A044" w14:textId="77777777" w:rsidR="00701480" w:rsidRDefault="00701480" w:rsidP="003C4CD8">
      <w:pPr>
        <w:spacing w:after="0" w:line="240" w:lineRule="auto"/>
        <w:rPr>
          <w:b/>
          <w:color w:val="0070C0"/>
          <w:u w:val="single"/>
        </w:rPr>
      </w:pPr>
    </w:p>
    <w:p w14:paraId="759C7E69" w14:textId="77777777" w:rsidR="00701480" w:rsidRDefault="00701480" w:rsidP="003C4CD8">
      <w:pPr>
        <w:spacing w:after="0" w:line="240" w:lineRule="auto"/>
        <w:rPr>
          <w:b/>
          <w:color w:val="0070C0"/>
          <w:u w:val="single"/>
        </w:rPr>
      </w:pPr>
    </w:p>
    <w:p w14:paraId="5618FCCF" w14:textId="50B61DA7" w:rsidR="00D82CC5" w:rsidRDefault="00D82CC5" w:rsidP="003C4CD8">
      <w:pPr>
        <w:spacing w:after="0" w:line="240" w:lineRule="auto"/>
        <w:rPr>
          <w:b/>
          <w:color w:val="0070C0"/>
          <w:u w:val="single"/>
        </w:rPr>
      </w:pPr>
      <w:r w:rsidRPr="00D82CC5">
        <w:rPr>
          <w:b/>
          <w:color w:val="0070C0"/>
          <w:u w:val="single"/>
        </w:rPr>
        <w:lastRenderedPageBreak/>
        <w:t>HOTEL INFORMATION:</w:t>
      </w:r>
    </w:p>
    <w:p w14:paraId="17A7735C" w14:textId="118098B2" w:rsidR="00D82CC5" w:rsidRDefault="00D82CC5" w:rsidP="003C4CD8">
      <w:pPr>
        <w:spacing w:after="0" w:line="240" w:lineRule="auto"/>
      </w:pPr>
      <w:r>
        <w:t xml:space="preserve">The official hotel of the Ohio REALTORS® Convention is the Hyatt Regency </w:t>
      </w:r>
      <w:r w:rsidR="00675073">
        <w:t>Cincinnati</w:t>
      </w:r>
      <w:r>
        <w:t xml:space="preserve"> hotel.    Hotel location is </w:t>
      </w:r>
      <w:r w:rsidR="00035FDB">
        <w:t>151 W. 5</w:t>
      </w:r>
      <w:r w:rsidR="00035FDB" w:rsidRPr="00035FDB">
        <w:rPr>
          <w:vertAlign w:val="superscript"/>
        </w:rPr>
        <w:t>th</w:t>
      </w:r>
      <w:r w:rsidR="00035FDB">
        <w:t xml:space="preserve"> Street, Cincinnati, OH  45202. For </w:t>
      </w:r>
      <w:r>
        <w:t xml:space="preserve">reservations please call </w:t>
      </w:r>
      <w:r w:rsidR="00035FDB">
        <w:t>513.579.1234</w:t>
      </w:r>
      <w:r>
        <w:t xml:space="preserve"> or click here.</w:t>
      </w:r>
    </w:p>
    <w:p w14:paraId="0E0141F4" w14:textId="77777777" w:rsidR="00D82CC5" w:rsidRDefault="00D82CC5" w:rsidP="003C4CD8">
      <w:pPr>
        <w:spacing w:after="0" w:line="240" w:lineRule="auto"/>
      </w:pPr>
    </w:p>
    <w:p w14:paraId="614BE396" w14:textId="1546ED53" w:rsidR="00D82CC5" w:rsidRDefault="00D82CC5" w:rsidP="003C4CD8">
      <w:pPr>
        <w:spacing w:after="0" w:line="240" w:lineRule="auto"/>
      </w:pPr>
      <w:r w:rsidRPr="00572C18">
        <w:t xml:space="preserve">A block of rooms </w:t>
      </w:r>
      <w:r w:rsidR="009B6CC6" w:rsidRPr="00572C18">
        <w:t>has</w:t>
      </w:r>
      <w:r w:rsidRPr="00572C18">
        <w:t xml:space="preserve"> been reserved for us at a special rate of </w:t>
      </w:r>
      <w:r w:rsidR="009B6CC6" w:rsidRPr="00572C18">
        <w:t>$18</w:t>
      </w:r>
      <w:r w:rsidR="00572C18" w:rsidRPr="00572C18">
        <w:t>5</w:t>
      </w:r>
      <w:r w:rsidRPr="00572C18">
        <w:t xml:space="preserve"> until </w:t>
      </w:r>
      <w:r w:rsidR="009B6CC6" w:rsidRPr="00572C18">
        <w:t>August 2</w:t>
      </w:r>
      <w:r w:rsidR="00572C18" w:rsidRPr="00572C18">
        <w:t>3</w:t>
      </w:r>
      <w:r w:rsidR="009B6CC6" w:rsidRPr="00572C18">
        <w:t>, 201</w:t>
      </w:r>
      <w:r w:rsidR="00572C18" w:rsidRPr="00572C18">
        <w:t>9</w:t>
      </w:r>
      <w:r w:rsidR="009B6CC6" w:rsidRPr="00572C18">
        <w:t xml:space="preserve"> or until the block sells out</w:t>
      </w:r>
      <w:r w:rsidRPr="00572C18">
        <w:t>. Hotel rate will be available after July 1, 201</w:t>
      </w:r>
      <w:r w:rsidR="00035FDB" w:rsidRPr="00572C18">
        <w:t>9</w:t>
      </w:r>
      <w:r w:rsidRPr="00572C18">
        <w:t>.</w:t>
      </w:r>
    </w:p>
    <w:p w14:paraId="3766E94E" w14:textId="77777777" w:rsidR="00892B64" w:rsidRDefault="00892B64" w:rsidP="003C4CD8">
      <w:pPr>
        <w:spacing w:after="0" w:line="240" w:lineRule="auto"/>
      </w:pPr>
    </w:p>
    <w:p w14:paraId="021119D3" w14:textId="77777777" w:rsidR="00892B64" w:rsidRPr="00D82CC5" w:rsidRDefault="00892B64" w:rsidP="003C4CD8">
      <w:pPr>
        <w:spacing w:after="0" w:line="240" w:lineRule="auto"/>
      </w:pPr>
      <w:r>
        <w:t xml:space="preserve">For any other questions please contact Stacey Dawson at 614.225.6227 or </w:t>
      </w:r>
      <w:hyperlink r:id="rId7" w:history="1">
        <w:r w:rsidRPr="00E75762">
          <w:rPr>
            <w:rStyle w:val="Hyperlink"/>
          </w:rPr>
          <w:t>dawson@ohiorealtors.org</w:t>
        </w:r>
      </w:hyperlink>
      <w:r>
        <w:t xml:space="preserve">. </w:t>
      </w:r>
    </w:p>
    <w:sectPr w:rsidR="00892B64" w:rsidRPr="00D82CC5" w:rsidSect="00892B6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20773"/>
    <w:multiLevelType w:val="hybridMultilevel"/>
    <w:tmpl w:val="E7B82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A4"/>
    <w:rsid w:val="00014D3C"/>
    <w:rsid w:val="00035FDB"/>
    <w:rsid w:val="000A4D74"/>
    <w:rsid w:val="00160B35"/>
    <w:rsid w:val="00182242"/>
    <w:rsid w:val="0039282E"/>
    <w:rsid w:val="003C4CD8"/>
    <w:rsid w:val="00572C18"/>
    <w:rsid w:val="0058565D"/>
    <w:rsid w:val="006327F7"/>
    <w:rsid w:val="00675073"/>
    <w:rsid w:val="006933B3"/>
    <w:rsid w:val="00701480"/>
    <w:rsid w:val="007633A4"/>
    <w:rsid w:val="007B708C"/>
    <w:rsid w:val="00892B64"/>
    <w:rsid w:val="009B0ECA"/>
    <w:rsid w:val="009B6CC6"/>
    <w:rsid w:val="00AB6092"/>
    <w:rsid w:val="00B73A14"/>
    <w:rsid w:val="00BE1A83"/>
    <w:rsid w:val="00C04E57"/>
    <w:rsid w:val="00D067A1"/>
    <w:rsid w:val="00D82CC5"/>
    <w:rsid w:val="00DC5543"/>
    <w:rsid w:val="00E1703F"/>
    <w:rsid w:val="00EB4DA4"/>
    <w:rsid w:val="00EE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ED5E"/>
  <w15:chartTrackingRefBased/>
  <w15:docId w15:val="{DEF95EE4-36A9-40D5-BEB8-197925D5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C"/>
    <w:rPr>
      <w:rFonts w:ascii="Segoe UI" w:hAnsi="Segoe UI" w:cs="Segoe UI"/>
      <w:sz w:val="18"/>
      <w:szCs w:val="18"/>
    </w:rPr>
  </w:style>
  <w:style w:type="paragraph" w:styleId="ListParagraph">
    <w:name w:val="List Paragraph"/>
    <w:basedOn w:val="Normal"/>
    <w:uiPriority w:val="34"/>
    <w:qFormat/>
    <w:rsid w:val="007633A4"/>
    <w:pPr>
      <w:ind w:left="720"/>
      <w:contextualSpacing/>
    </w:pPr>
  </w:style>
  <w:style w:type="character" w:styleId="Hyperlink">
    <w:name w:val="Hyperlink"/>
    <w:basedOn w:val="DefaultParagraphFont"/>
    <w:uiPriority w:val="99"/>
    <w:unhideWhenUsed/>
    <w:rsid w:val="003C4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wson@ohioreal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rauen@ymail.com" TargetMode="External"/><Relationship Id="rId5" Type="http://schemas.openxmlformats.org/officeDocument/2006/relationships/hyperlink" Target="mailto:dawson@ohiorealtor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Dawson</dc:creator>
  <cp:keywords/>
  <dc:description/>
  <cp:lastModifiedBy>Stacey Dawson</cp:lastModifiedBy>
  <cp:revision>7</cp:revision>
  <cp:lastPrinted>2019-03-20T17:03:00Z</cp:lastPrinted>
  <dcterms:created xsi:type="dcterms:W3CDTF">2019-03-05T19:40:00Z</dcterms:created>
  <dcterms:modified xsi:type="dcterms:W3CDTF">2019-03-20T17:07:00Z</dcterms:modified>
</cp:coreProperties>
</file>